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3DA" w:rsidRPr="00B40FCB" w:rsidRDefault="003C6AE7" w:rsidP="00B40FCB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Мастер-класс по теме: «</w:t>
      </w:r>
      <w:r w:rsidR="009B59EC" w:rsidRPr="00B40F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раб</w:t>
      </w:r>
      <w:r w:rsidRPr="00B40F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оты с детьми, состоящими на разных</w:t>
      </w:r>
      <w:r w:rsidR="009B59EC" w:rsidRPr="00B40F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видах учета</w:t>
      </w:r>
      <w:r w:rsidRPr="00B40F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B59EC" w:rsidRPr="00B40F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3C6AE7" w:rsidRPr="00B40FCB" w:rsidRDefault="003C6AE7" w:rsidP="00B40FCB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Социальный педагог МБОУ СОШ№11 В.И.Назарова.</w:t>
      </w:r>
    </w:p>
    <w:p w:rsidR="006553DA" w:rsidRPr="00B40FCB" w:rsidRDefault="006553DA" w:rsidP="00B40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системе профилактич</w:t>
      </w:r>
      <w:r w:rsidR="009B59EC"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еской деятельности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6AE7"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</w:t>
      </w:r>
      <w:r w:rsid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педагога можно выделить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 два направления: </w:t>
      </w:r>
      <w:r w:rsidRPr="00B40FC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меры общей профилактики</w:t>
      </w:r>
      <w:r w:rsidRPr="00B40F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 </w:t>
      </w:r>
      <w:r w:rsidRPr="00B40FC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меры специальной профилактики</w:t>
      </w:r>
      <w:r w:rsidRPr="00B40F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состоящие в выявлении учащихся, нуждающихся в особом педагогическом внимании, и проведении работы с ними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индивиду</w:t>
      </w:r>
      <w:r w:rsidRPr="00B40F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альном уровне.</w:t>
      </w:r>
    </w:p>
    <w:p w:rsidR="006553DA" w:rsidRPr="00B40FCB" w:rsidRDefault="006553DA" w:rsidP="00B40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Вовремя замеченные отклонения в поведении детей и подростков и правильно организованная педагогическая помощь могут сыграть важную роль в предотвращении деформации личности растущего человека, которая приводит к правонарушениям и преступлениям.</w:t>
      </w:r>
    </w:p>
    <w:p w:rsidR="003C6AE7" w:rsidRPr="00B40FCB" w:rsidRDefault="003C6AE7" w:rsidP="00B40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</w:t>
      </w:r>
      <w:r w:rsid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пы педагогического воздействия в работе с проблемными </w:t>
      </w: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детьми,</w:t>
      </w:r>
      <w:r w:rsid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дающие </w:t>
      </w: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положительный результат:</w:t>
      </w:r>
    </w:p>
    <w:p w:rsidR="003C6AE7" w:rsidRPr="00B40FCB" w:rsidRDefault="00B40FCB" w:rsidP="00B40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1.Педагогический оптимизм, вера</w:t>
      </w:r>
      <w:r w:rsidR="003C6AE7"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ученика – главное вселить веру ученика в себя для того, чтобы он стал активно бороться за своё человеческое достоинство</w:t>
      </w:r>
    </w:p>
    <w:p w:rsidR="003C6AE7" w:rsidRPr="00B40FCB" w:rsidRDefault="003C6AE7" w:rsidP="00B40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2.Уважение к воспитаннику -  ответная реакция - д</w:t>
      </w:r>
      <w:r w:rsid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оверие, искренность, восприимчи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вость к советам и предложениям старшего.</w:t>
      </w:r>
    </w:p>
    <w:p w:rsidR="003C6AE7" w:rsidRPr="00B40FCB" w:rsidRDefault="003C6AE7" w:rsidP="00B40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3.Раскрытие мотивов и внешних обстоя</w:t>
      </w:r>
      <w:r w:rsid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 совершённых проступков -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проступка, его верная оценк</w:t>
      </w:r>
      <w:r w:rsid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а, раскрытие внутренних причин 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предотвращает несправедливое наказание, возникновение конфликтов.</w:t>
      </w:r>
    </w:p>
    <w:p w:rsidR="006553DA" w:rsidRPr="00B40FCB" w:rsidRDefault="003C6AE7" w:rsidP="00B40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4.Заинтересованность в судьбе воспитанника -  вникая в семейные условия жизни ребёнка, легче понять проблемы, страхи, недостатки, его агрессию.</w:t>
      </w:r>
    </w:p>
    <w:p w:rsidR="003C6AE7" w:rsidRPr="00B40FCB" w:rsidRDefault="006553DA" w:rsidP="00B40FCB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Формы, приемы и методы работы по профилактике отклоняющегося поведения</w:t>
      </w:r>
      <w:r w:rsidR="00B40F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</w:t>
      </w:r>
      <w:r w:rsidR="003C6AE7" w:rsidRPr="00B40F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которые я использую в своей работе.</w:t>
      </w:r>
    </w:p>
    <w:p w:rsidR="006553DA" w:rsidRPr="00B40FCB" w:rsidRDefault="006553DA" w:rsidP="00B40F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Индивидуальная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 (воздействие на целевую группу направлено на формирование таких качеств личности, которые создают основу социально-приемлемого поведения несовершеннолетнего).</w:t>
      </w:r>
    </w:p>
    <w:p w:rsidR="006553DA" w:rsidRPr="00B40FCB" w:rsidRDefault="006553DA" w:rsidP="00B40F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Семейная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(предполагает организацию влияния на семью несовершеннолетнего и его ближайшее окружение для предотвращения зарождения и развития </w:t>
      </w:r>
      <w:proofErr w:type="spellStart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девиантного</w:t>
      </w:r>
      <w:proofErr w:type="spellEnd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поведения).</w:t>
      </w:r>
    </w:p>
    <w:p w:rsidR="006553DA" w:rsidRPr="00B40FCB" w:rsidRDefault="006553DA" w:rsidP="00B40F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Групповая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работа (способствует изменению общественных норм в отношении </w:t>
      </w:r>
      <w:proofErr w:type="spellStart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девиантного</w:t>
      </w:r>
      <w:proofErr w:type="spellEnd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поведения, что создает благоприятные условия для организации профилактической работы на личностном и семейном уровнях).</w:t>
      </w:r>
    </w:p>
    <w:p w:rsidR="006553DA" w:rsidRPr="00B40FCB" w:rsidRDefault="006553DA" w:rsidP="00B40F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предупреждения откло</w:t>
      </w:r>
      <w:r w:rsidR="003C6AE7"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няющегося поведения использую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различные социально-психологические методы. Среди </w:t>
      </w: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ведущих методов профилактической работы</w:t>
      </w:r>
      <w:r w:rsidR="003C6AE7"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используемых мною можно</w:t>
      </w:r>
      <w:r w:rsidR="003C6AE7"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 выдели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C6AE7"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ь: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информирование, групповые дискуссии, </w:t>
      </w:r>
      <w:proofErr w:type="spellStart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тренинговые</w:t>
      </w:r>
      <w:proofErr w:type="spellEnd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упражнения, ролевые игры, моделирование эффективного социального поведения, психотерапевтические методики.</w:t>
      </w:r>
    </w:p>
    <w:p w:rsidR="006553DA" w:rsidRPr="00B40FCB" w:rsidRDefault="006553DA" w:rsidP="00B40F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Реализация каждого метода и формы работы предполагает использование совокупности приемов, соответствующих социально-педагогической ситуации.</w:t>
      </w:r>
    </w:p>
    <w:p w:rsidR="009B59EC" w:rsidRPr="00B40FCB" w:rsidRDefault="009B59EC" w:rsidP="00B40F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примера назову основные приемы работы:</w:t>
      </w:r>
    </w:p>
    <w:p w:rsidR="006553DA" w:rsidRPr="00B40FCB" w:rsidRDefault="009B59EC" w:rsidP="00B40F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553DA"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«Педагог-ребенок» </w:t>
      </w:r>
      <w:r w:rsidR="006553DA"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социально-педагогического паспорта группы, консультации и т.д.</w:t>
      </w:r>
    </w:p>
    <w:p w:rsidR="006553DA" w:rsidRPr="00B40FCB" w:rsidRDefault="006553DA" w:rsidP="00B40F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«Педагог-ситуация-ребенок» 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воспитывающих ситуаций, включение в досуговые виды деятельности (по интересам), организация выходов, экскурсий, поездок, походов и т.д.</w:t>
      </w:r>
    </w:p>
    <w:p w:rsidR="006553DA" w:rsidRPr="00B40FCB" w:rsidRDefault="006553DA" w:rsidP="00B40F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«Педагог-человек - ребенок» 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Шефство, кураторство, наставничество, встречи со специалистами, интересными людьми, поведение форм совместно с родителями и т.д.</w:t>
      </w:r>
    </w:p>
    <w:p w:rsidR="006553DA" w:rsidRPr="00B40FCB" w:rsidRDefault="006553DA" w:rsidP="00B40F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«Педагог-предмет-ребенок» 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газет, олимпиады, конференции, реферат и т.д.</w:t>
      </w:r>
    </w:p>
    <w:p w:rsidR="006553DA" w:rsidRPr="00B40FCB" w:rsidRDefault="006553DA" w:rsidP="00B40F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процессе профилактической </w:t>
      </w:r>
      <w:r w:rsidR="005A4F5F"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работы использую</w:t>
      </w: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три основные группы приемов:</w:t>
      </w:r>
    </w:p>
    <w:p w:rsidR="006553DA" w:rsidRPr="00B40FCB" w:rsidRDefault="006553DA" w:rsidP="00B40F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первой группе относятся приемы индивидуального воздействия:</w:t>
      </w:r>
    </w:p>
    <w:p w:rsidR="006553DA" w:rsidRPr="00B40FCB" w:rsidRDefault="00B40FCB" w:rsidP="00B40FC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просьба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6553DA"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помощи</w:t>
      </w:r>
      <w:r w:rsidR="006553DA" w:rsidRPr="00B40F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 </w:t>
      </w:r>
      <w:r w:rsidR="009B59EC"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взрослый обращается к ребенку</w:t>
      </w:r>
      <w:r w:rsidR="006553DA"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советом, рассказывая о своих проблемах и просит найти способ их решения;</w:t>
      </w:r>
    </w:p>
    <w:p w:rsidR="006553DA" w:rsidRPr="00B40FCB" w:rsidRDefault="006553DA" w:rsidP="00B40FC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оцени</w:t>
      </w:r>
      <w:proofErr w:type="gramEnd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поступок</w:t>
      </w:r>
      <w:r w:rsidRPr="00B40F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педагог рассказывает историю и просит оценить различные поступки участников этой истории;</w:t>
      </w:r>
    </w:p>
    <w:p w:rsidR="006553DA" w:rsidRPr="00B40FCB" w:rsidRDefault="006553DA" w:rsidP="00B40FC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обсуждение</w:t>
      </w:r>
      <w:proofErr w:type="gramEnd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статьи</w:t>
      </w:r>
      <w:r w:rsidRPr="00B40F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 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подбирается ряд статей, в которых описываются различные преступления и др. асоциальные поступки; педагог просит дать оценку этим поступкам;</w:t>
      </w:r>
    </w:p>
    <w:p w:rsidR="006553DA" w:rsidRPr="00B40FCB" w:rsidRDefault="006553DA" w:rsidP="00B40FC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обнажение</w:t>
      </w:r>
      <w:proofErr w:type="gramEnd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противоречий</w:t>
      </w:r>
      <w:r w:rsidRPr="00B40F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— ра</w:t>
      </w:r>
      <w:r w:rsidR="007861E6"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зграничение позиций учителя и уче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 по тому или иному вопросу в процессе выполнения творческого задания с последующим столкновением различных точек зрения;</w:t>
      </w:r>
    </w:p>
    <w:p w:rsidR="006553DA" w:rsidRPr="00B40FCB" w:rsidRDefault="006553DA" w:rsidP="00B40FC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стратегия</w:t>
      </w:r>
      <w:proofErr w:type="gramEnd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жизни</w:t>
      </w:r>
      <w:r w:rsidRPr="00B40F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педагог в</w:t>
      </w:r>
      <w:r w:rsidR="007861E6"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ыясняет жизненные планы уче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ника, затем пытается выяснить вместе с ним, что поможет, а что помешает реализации этих планов;</w:t>
      </w:r>
    </w:p>
    <w:p w:rsidR="006553DA" w:rsidRPr="00B40FCB" w:rsidRDefault="006553DA" w:rsidP="00B40FC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мой</w:t>
      </w:r>
      <w:proofErr w:type="gramEnd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идеал</w:t>
      </w:r>
      <w:r w:rsidRPr="00B40F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 </w:t>
      </w:r>
      <w:r w:rsidR="009E6373"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выясняются идеалы уче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ника, и делается попытка оценить идеал, выявив положительные нравственные качества;</w:t>
      </w:r>
    </w:p>
    <w:p w:rsidR="006553DA" w:rsidRPr="00B40FCB" w:rsidRDefault="009E6373" w:rsidP="00B40FC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сказка</w:t>
      </w:r>
      <w:proofErr w:type="gramEnd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уче</w:t>
      </w:r>
      <w:r w:rsidR="006553DA"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ника</w:t>
      </w:r>
      <w:r w:rsidR="006553DA" w:rsidRPr="00B40F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 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</w:t>
      </w:r>
      <w:r w:rsidR="006553DA"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сочиняется сказка, герои кото</w:t>
      </w:r>
      <w:r w:rsidR="003569E6"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рой очень похожи на уче</w:t>
      </w:r>
      <w:r w:rsidR="006553DA"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 и окружающих его лиц окончание сказки придумыв</w:t>
      </w:r>
      <w:r w:rsidR="003569E6"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ается вместе педагогом и ученико</w:t>
      </w:r>
      <w:r w:rsidR="006553DA"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м;</w:t>
      </w:r>
    </w:p>
    <w:p w:rsidR="006553DA" w:rsidRPr="00B40FCB" w:rsidRDefault="006553DA" w:rsidP="00B40FC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ролевая</w:t>
      </w:r>
      <w:proofErr w:type="gramEnd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маска</w:t>
      </w:r>
      <w:r w:rsidRPr="00B40F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учащемуся предлагается войти в какую-то роль и выступить от лица соответствующего персонажа.</w:t>
      </w:r>
    </w:p>
    <w:p w:rsidR="006553DA" w:rsidRPr="00B40FCB" w:rsidRDefault="006553DA" w:rsidP="00B40FC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мобилизации</w:t>
      </w:r>
      <w:proofErr w:type="gramEnd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внутренних сил школьника на выполнение задания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перед учащимся раскрываются их возможности, умения, необходимость предстоящей работы лично для них;</w:t>
      </w:r>
    </w:p>
    <w:p w:rsidR="006553DA" w:rsidRPr="00B40FCB" w:rsidRDefault="006553DA" w:rsidP="00B40FC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активизации</w:t>
      </w:r>
      <w:proofErr w:type="gramEnd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(создания) целевой установки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со школьником разрабатываются правила повседневной деятельности (начатое дело доводится до конца, не браться за несколько дел сразу, качественно выполнять любую работу, оценивать ее результативность, анализировать ошибки);</w:t>
      </w:r>
    </w:p>
    <w:p w:rsidR="006553DA" w:rsidRPr="00B40FCB" w:rsidRDefault="006553DA" w:rsidP="00B40FC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контрастности</w:t>
      </w:r>
      <w:proofErr w:type="gramEnd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—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 регулярных неудач в деятельности подводить учащегося к первым значительным успехам в ней;</w:t>
      </w:r>
    </w:p>
    <w:p w:rsidR="006553DA" w:rsidRPr="00B40FCB" w:rsidRDefault="006553DA" w:rsidP="00B40FC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стимулирование</w:t>
      </w:r>
      <w:proofErr w:type="gramEnd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личного достоинства школьника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предложение посильной деятельности, укрепление веры в успех, поддержка в трудных ситуациях;</w:t>
      </w:r>
    </w:p>
    <w:p w:rsidR="006553DA" w:rsidRPr="00B40FCB" w:rsidRDefault="006553DA" w:rsidP="00B40FC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требование</w:t>
      </w:r>
      <w:proofErr w:type="gramEnd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доверия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 — подчеркивается неизбежность выполнения задания, но оказывается поддержка, укрепляется надежда на то, что ребенок справится с предложенным заданием;</w:t>
      </w:r>
    </w:p>
    <w:p w:rsidR="000566F6" w:rsidRPr="00B40FCB" w:rsidRDefault="006553DA" w:rsidP="00B40FCB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поощрение</w:t>
      </w:r>
      <w:proofErr w:type="gramEnd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похвала — поддержка, похвала — побуждение к выполнению принятых решений, доброе участие.</w:t>
      </w:r>
    </w:p>
    <w:p w:rsidR="006553DA" w:rsidRPr="00B40FCB" w:rsidRDefault="006553DA" w:rsidP="00B40F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Вторая группа приемов связана с организацией групповой деятельности:</w:t>
      </w:r>
    </w:p>
    <w:p w:rsidR="006553DA" w:rsidRPr="00B40FCB" w:rsidRDefault="006553DA" w:rsidP="00B40FC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непрерывная</w:t>
      </w:r>
      <w:proofErr w:type="gramEnd"/>
      <w:r w:rsidRPr="00B40F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эстафета мнений - 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по цепочке высказываются на заданную тему;</w:t>
      </w:r>
    </w:p>
    <w:p w:rsidR="006553DA" w:rsidRPr="00B40FCB" w:rsidRDefault="006553DA" w:rsidP="00B40FC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B40F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самостимулирование</w:t>
      </w:r>
      <w:proofErr w:type="spellEnd"/>
      <w:proofErr w:type="gramEnd"/>
      <w:r w:rsidRPr="00B40F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учащиеся, разделенные на группы, готовят друг другу встречные вопросы; вопросы и ответы коллективно обсуждают;</w:t>
      </w:r>
    </w:p>
    <w:p w:rsidR="000566F6" w:rsidRPr="00B40FCB" w:rsidRDefault="006553DA" w:rsidP="00B40FCB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импровизация</w:t>
      </w:r>
      <w:proofErr w:type="gramEnd"/>
      <w:r w:rsidRPr="00B40F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на свободную тему 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— учащиеся выбирают интересную для них тему; творчески развивают основные сюжетные линии, переносят события в новые условия, по-своему их интерпретируют и т. п.</w:t>
      </w:r>
    </w:p>
    <w:p w:rsidR="006553DA" w:rsidRPr="00B40FCB" w:rsidRDefault="006553DA" w:rsidP="00B40FC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Третья группа приемов связана с организацией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деятельности учителя, направленной на изменение ситуации вокруг ученика:</w:t>
      </w:r>
    </w:p>
    <w:p w:rsidR="006553DA" w:rsidRPr="00B40FCB" w:rsidRDefault="006553DA" w:rsidP="00B40FCB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инструктирование</w:t>
      </w:r>
      <w:proofErr w:type="gramEnd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B40F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— 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период выполнения какого-либо творческого задания устанавливаются правила, регламентирующие общение и поведение учащихся;</w:t>
      </w:r>
    </w:p>
    <w:p w:rsidR="006553DA" w:rsidRPr="00B40FCB" w:rsidRDefault="006553DA" w:rsidP="00B40FCB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</w:t>
      </w:r>
      <w:proofErr w:type="gramEnd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ролей</w:t>
      </w:r>
      <w:r w:rsidRPr="00B40F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 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четкое распределение функций и ролей учащихся в соответствии с уровнем владения теми знаниями, умениями и навыками, которые требуются для выполнения задания;</w:t>
      </w:r>
    </w:p>
    <w:p w:rsidR="006553DA" w:rsidRPr="00B40FCB" w:rsidRDefault="006553DA" w:rsidP="00B40FCB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самоотстранение</w:t>
      </w:r>
      <w:proofErr w:type="spellEnd"/>
      <w:proofErr w:type="gramEnd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учителя</w:t>
      </w:r>
      <w:r w:rsidRPr="00B40F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после того, как определены цели и содержание работы, установлены правила и формы общения в ходе его выполнения, учитель как бы устраняется от прямого руководства или берет на себя обязательства рядового ученика;</w:t>
      </w:r>
    </w:p>
    <w:p w:rsidR="006553DA" w:rsidRPr="00B40FCB" w:rsidRDefault="006553DA" w:rsidP="00B40FCB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</w:t>
      </w:r>
      <w:proofErr w:type="gramEnd"/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инициативы</w:t>
      </w:r>
      <w:r w:rsidRPr="00B40FC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— 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создаются равные условия для проявления инициативы всеми учащимися;</w:t>
      </w:r>
    </w:p>
    <w:p w:rsidR="006553DA" w:rsidRPr="00B40FCB" w:rsidRDefault="006553DA" w:rsidP="00B40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Приёмы педагогического воздействия на проблемных детей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1.Созидающие: проявление доброты, понимания и заботы.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Формы поведения </w:t>
      </w:r>
      <w:proofErr w:type="gramStart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  с</w:t>
      </w:r>
      <w:proofErr w:type="gramEnd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ребёнком : просьба, поощрение, одобрение, похвала,  награда,  доверие, авансирование поступков, обходное движение, прощение, проявление огорчения, поручительство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 2.Приёмы, способствующие повышению успеваемости школьника: организация успеха в учении – индивидуальный и дифференцированный подход, моральная поддержка,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доверительные</w:t>
      </w:r>
      <w:proofErr w:type="gramEnd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беседы в присутствии родителей, надежда и ожидание лучших результатов,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 3.Приёмы, вовлекающие воспитанника в совершение морально ценных поступков, в накопление опыта правильного поведения.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</w:t>
      </w:r>
      <w:r w:rsid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рмы: убеждение, доверие, 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укрепление веры в собственные силы, вовлечение в интересную деятельность, пробуждение гуманных чувств, нравственные упражнения.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4.Приёмы со скрытым воздействием: намёк, ласковый упрёк, мнимое безразличие,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ирония</w:t>
      </w:r>
      <w:proofErr w:type="gramEnd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, мнимое одобрение, метод взрыва, возложение надежды, провокационные ситуации.</w:t>
      </w:r>
    </w:p>
    <w:p w:rsidR="006553DA" w:rsidRPr="00B40FCB" w:rsidRDefault="006553DA" w:rsidP="00B40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Конструктивное общение с «трудным» подростком.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«Трудные» дети требуют особого внимания и общения: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«Я узнала, что…», «Мне сообщили из КДН, что ты был задержан»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Дайте понять, что такое поведение не прошло незамеченным, опишите его.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Выражение чувств: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«Я огорчена, обеспокоена»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Мнение о последствиях такого поведения: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«Это, на мой взгляд, может привести…»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Выражение желания:</w:t>
      </w:r>
    </w:p>
    <w:p w:rsidR="006553DA" w:rsidRPr="00B40FCB" w:rsidRDefault="007E33CC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«Я хочу, чтобы ты бросил кур</w:t>
      </w:r>
      <w:r w:rsidR="006553DA"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ить, но решение за тебя принимать не могу».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передаёте ответственность за его поведение ему самому.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Предложение помощи: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«Чем я могу тебе помочь?»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Предоставьте инициативу ему. Помогайте, а не овладевайте ситуацией.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Выразите свою уверенность в том, что он примет верное решение, непосредственно относящееся к его жизни.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«Я верю, что в следующий раз ты поступишь по-другому».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Подчеркните важность для Вас по поводу этого разговора.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«Я рада, что мы с тобой поговорили». «Спасибо, что ты меня выслушал». «Мне было очень важно поговорить с тобой на эту тему»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стоит ругать, обвинять, задавать вопросы «почему?», игнорировать, делать так, чтобы по</w:t>
      </w:r>
      <w:r w:rsidR="000566F6"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дросток испытывал чувство вины. 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Взвешенное сочетание индивидуального и коллективного педагогического воздействия, применение различных форм и видов </w:t>
      </w:r>
      <w:proofErr w:type="spellStart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внеучебной</w:t>
      </w:r>
      <w:proofErr w:type="spellEnd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в профилактической работе со школьниками усиливает ее результативность, действенность, а задачи по формированию положительных качеств личности, интеграции в социум вполне осуществимыми. </w:t>
      </w:r>
    </w:p>
    <w:p w:rsidR="006553DA" w:rsidRPr="00B40FCB" w:rsidRDefault="006553DA" w:rsidP="00B40F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по работе с проблемными детьми были и останутся актуальным</w:t>
      </w:r>
      <w:r w:rsid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и всегда. Во все времена 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трудного ребёнка считали плохим, неисправимым. К нему проявлялось недоброжелательное отношение, неприязнь, бесконечно фиксировались его проступки, его осуждают и наказывают, положительные черты личности при этом не замечаются. Вследствие чего у школьника возникает ожесточение, озлобление, желание отом</w:t>
      </w:r>
      <w:r w:rsid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стить обидчикам – воспитателям 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сверстникам, з</w:t>
      </w:r>
      <w:r w:rsid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а равнодушие к его положению. «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Те, кто соскальзывает на дурной путь, говорил В.А. Сухомлинский – э</w:t>
      </w:r>
      <w:r w:rsid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люди глубоко одинокие, хотя 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окружают </w:t>
      </w:r>
      <w:proofErr w:type="gramStart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 -</w:t>
      </w:r>
      <w:proofErr w:type="gramEnd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старшие и сверстники, несмотря на то, что ежедневно им долбят : этого нельзя, это недопустимо, дай слово , что не будешь плохим.» А причина бессилия воспитателя и даже коллектива перед проблемным ребёнком кроется порой в том, что воспитатель стремиться искоренить пороки любой ценой, устраивает противостояние с ребёнком, забывая об увлечениях, интересах и его проблемах</w:t>
      </w: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   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 окончании своего выступления я хочу рассказать вам притчу</w:t>
      </w:r>
    </w:p>
    <w:p w:rsidR="006553DA" w:rsidRPr="00B40FCB" w:rsidRDefault="006553DA" w:rsidP="00B40F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Притча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: В одной общине жили разные люди. Их объединяло стремление к самосовершенствованию. Общиной руководил Мудрый Наставник. Однажды ему необходимо было уехать на длительный срок. Вместо себя он оставил руководить общиной своего заместителя – милую и симпатичную женщину. Уезжая, он собрал всю общину и при всех вручил женщине тетрадь, в которую он попросил записывать все проступки членов общины, независимо от их значимости. Пока его не было, главным нарушителем спокойствия общины был один-единственный живший в ней мальчик. Меньше всего нарушений было у заместителя. После возвращения из путешествия руководитель общины собрал собрание. На собрании он объявил, что хочет раздать вознаграждени</w:t>
      </w:r>
      <w:r w:rsid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е за поведение членам общины во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его отсутствия. Первым он подозвал к себе мальчика и вручил ему такую пачку денег, что все оторопел</w:t>
      </w:r>
      <w:r w:rsid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 Другим он тоже выдал премии, 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они были гораздо меньше, чем та, которую получил мальчик. Меньше всех получила его заместитель. На этом собрание закончилось, и все, недоумевая, разошлись. Лишь только мальчик никак не хотел мириться с таким положением вещей. Ему не терпелось узнать, почему именно ему достались незаслуженные деньги. С этим вопросом он пришёл к наставнику. «Деньги твои. Ты их заработал. Без конфликтов, друг мой, невозможно никакое внутренне развитие. Конфликты, причиной которых ты становился чаще всех, нельзя организовать нарочно. В отличие от других, ты вёл себя естественно, не оглядываясь на тетрадь, которую я дал своему заместителю. А это дорогого стоит», - сказал ему наставник.</w:t>
      </w:r>
      <w:r w:rsidR="003C6AE7"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Мальчик повернулся и ушёл, немногое поняв. Уже вдогонку ему, но </w:t>
      </w:r>
      <w:r w:rsidR="000566F6"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бы для себя, Учитель сказал</w:t>
      </w:r>
      <w:r w:rsid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история – не индульгенция для хулигана. Она для тех, кто за любым поступком видит необходимость осуждения и кары. Она для всех нас, стоящих друг к другу. В первую очередь она важна не тем, кого воспитывают. А тем, кто воспитывает».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6F6" w:rsidRPr="00B40FCB" w:rsidRDefault="000566F6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6F6" w:rsidRPr="00B40FCB" w:rsidRDefault="000566F6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6F6" w:rsidRPr="00B40FCB" w:rsidRDefault="000566F6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6F6" w:rsidRPr="00B40FCB" w:rsidRDefault="000566F6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566F6" w:rsidRPr="00B40FCB" w:rsidRDefault="000566F6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6F6" w:rsidRPr="00B40FCB" w:rsidRDefault="000566F6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6F6" w:rsidRPr="00B40FCB" w:rsidRDefault="000566F6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6F6" w:rsidRPr="00B40FCB" w:rsidRDefault="000566F6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6F6" w:rsidRPr="00B40FCB" w:rsidRDefault="000566F6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66F6" w:rsidRPr="00B40FCB" w:rsidRDefault="000566F6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Приложение 1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Анкета №1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1.Интересно ли тебе на уроках?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2.Стремишься ли ты узнать новое по школьным предметам?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3.Пытаешься ли найти ответ, если что-то непонятно?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4.Пытаешься ли не опаздывать на уроки?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5.Стремишься ли вести себя так, </w:t>
      </w:r>
      <w:proofErr w:type="spellStart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что-бы</w:t>
      </w:r>
      <w:proofErr w:type="spellEnd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получить замечания?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6.Переживаешь ли, если приходится по какой-либо причине пропускать уроки?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7.Сам ли стираешь себе рубашки?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8.Принимаешь ли участие в трудовых делах класса?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9.Помогаешь ли дома по хозяйству?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10.Совершая что-либо, задумываешься ли, как оценит это класс?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11.Пытаешься ли поддерживать класс, если его мнение не совсем совпадает с твоим личным интересом?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12. Тревожит ли тебя, какое о тебе мнение в классе?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13. Употребляешь ли иногда спиртные напитки?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14. Куришь ли ты?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15. Приходилось ли убегать из дома?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Анкетирование учащихся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1.Приходилось ли тебе пропускать уроки без уважительной причины?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2.Занимаешься ли на уроке посторонними делами?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3.Были ли случаи, когда приходил на урок неподготовленным?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4.Приходилось ли в кабинете завуча или директора держать ответ за плохое поведение в школе?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5.Случалось ли быть участником драки в школе?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6.Доводилось ли помогать проводить классные или школьные мероприятия?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7.Бывали ли случаи, что ты сбегал с классных мероприятий?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8.Пытался ли избегать общественных поручений?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9.Пробовал ли остаться в стороне, когда проводились сборы, диспуты, уроки мужества и т. д.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10.Приходилось ли делиться самым сокровенным с ребятами, которые не учатся в школе?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11.Случалось ли с нетерпением ждать часа, когда можно уйти из школы к другим ребятам?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12.Участвовал ли в делах, которые шли бы вразрез с интересами ребят твоего класса?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13.Старался ли избежать драки в школе, если представлялась такая возможность?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14.Можешь ли ты устоять, если представляется возможность присвоить чужую, но нужную тебе вещь?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15.Мучает ли тебя совесть за то, что приходилось лгать?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Анкета №3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1.С полной ли отдачей ты работаешь на уроке?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2.Выполняешь ли ты домашние задания?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3.Связываешь ли получение знаний в школе со своим будущим?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4.Вежлив ли со взрослыми вне школы?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proofErr w:type="gramStart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Во-время</w:t>
      </w:r>
      <w:proofErr w:type="gramEnd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 возвращаешься вечером с улицы домой?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6.Считаешься ли с мнением родителей?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7.Проявляешь ли инициативу в проведении интересных дел в классе?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8.Выбирали ли тебя в актив класса?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9.Делаешь ли какое-либо полезное для класса дело?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10.Стремишься ли иметь авторитет у ребят своего класса?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11.Хочешь ли иметь много друзей в своем классе?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12.Стараешься ли отстаивать честь своего класса?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13.Приходилось ли объясняться по поводу своего поведения в милиции.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14.Бывал ли у вас дома инспектор (участковый) по причине плохого поведения на улице?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15. Встречаешься ли с ребятами, которые не работают и не учатся?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каждый вопрос могут быть три варианта ответа: да, нет, иногда.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результатов сводится к следующему: каждый ответ оценивается баллом +1, -1, 0 (иногда).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Подсчитывается алгебраическая сумма баллов (N) по данному параметру. При N&gt;6 учащийся по данному параметру относится к благополучным. Другие результаты определяют уровень запущенности </w:t>
      </w:r>
      <w:proofErr w:type="spellStart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ученика.Сумма</w:t>
      </w:r>
      <w:proofErr w:type="spellEnd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 по параметру Уровень педагогической запущенности Итоговая сумма баллов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6&gt;N</w:t>
      </w:r>
      <w:proofErr w:type="gramEnd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&gt;3 I - Начальный уровень трудновоспитуемости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30&gt;N</w:t>
      </w:r>
      <w:proofErr w:type="gramEnd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&gt;15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3&gt;N</w:t>
      </w:r>
      <w:proofErr w:type="gramEnd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&gt;0 II — Дезорганизаторы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15&gt;N</w:t>
      </w:r>
      <w:proofErr w:type="gramEnd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&gt;0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N&lt;</w:t>
      </w:r>
      <w:proofErr w:type="gramEnd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III — </w:t>
      </w:r>
      <w:proofErr w:type="spellStart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Особотрудные</w:t>
      </w:r>
      <w:proofErr w:type="spellEnd"/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N&lt;</w:t>
      </w:r>
      <w:proofErr w:type="gramEnd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уровней (по итоговой сумме)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Уровень, качества личности (признаки)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I уровень: отдельные конфликты; неустойчивость, случайность отклонений в поведении; отдельные пробелы в общем развитии (успеваемость удовлетворительная, иногда чередуются 2 и 5); ярко проявляется какой-либо недостаток; </w:t>
      </w:r>
      <w:proofErr w:type="spellStart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нестандартностность</w:t>
      </w:r>
      <w:proofErr w:type="spellEnd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характера; слабая самокритичность и требовательность к себе.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II уровень: </w:t>
      </w:r>
      <w:proofErr w:type="spellStart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невосприятие</w:t>
      </w:r>
      <w:proofErr w:type="spellEnd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педагогических воздействий; </w:t>
      </w:r>
      <w:proofErr w:type="spellStart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эгоцентричность</w:t>
      </w:r>
      <w:proofErr w:type="spellEnd"/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; негативное отношение к школе; проблемы в умственном развитии; проявляются 2-3 серьезных недостатка, устойчиво взаимодействующих между собой; завышенная самооценка; уровень требований к другим, больше чем к себе.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FCB">
        <w:rPr>
          <w:rFonts w:ascii="Times New Roman" w:eastAsia="Times New Roman" w:hAnsi="Times New Roman" w:cs="Times New Roman"/>
          <w:sz w:val="28"/>
          <w:szCs w:val="28"/>
          <w:lang w:eastAsia="ru-RU"/>
        </w:rPr>
        <w:t>III уровень: противодействие воспитательному процессу; поведение на грани правонарушения; негативное отношение к школе, к сверстникам, к нормам морали; ярко выраженная отрицательная направленность; пробелы в умственном, нравственном, волевом развитии; болезненная психика, обостренное самолюбие, странности; требовательность к себе отсутствует.</w:t>
      </w: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3DA" w:rsidRPr="00B40FCB" w:rsidRDefault="006553DA" w:rsidP="00B40F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553DA" w:rsidRPr="00B40FCB" w:rsidSect="00013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D318E"/>
    <w:multiLevelType w:val="multilevel"/>
    <w:tmpl w:val="99306B9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5C5063"/>
    <w:multiLevelType w:val="multilevel"/>
    <w:tmpl w:val="6D9C8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E34443"/>
    <w:multiLevelType w:val="multilevel"/>
    <w:tmpl w:val="1B8C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E11A34"/>
    <w:multiLevelType w:val="multilevel"/>
    <w:tmpl w:val="F4609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8E1837"/>
    <w:multiLevelType w:val="multilevel"/>
    <w:tmpl w:val="5AF4A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53DA"/>
    <w:rsid w:val="0001392C"/>
    <w:rsid w:val="000566F6"/>
    <w:rsid w:val="003569E6"/>
    <w:rsid w:val="003C6AE7"/>
    <w:rsid w:val="005A4F5F"/>
    <w:rsid w:val="006553DA"/>
    <w:rsid w:val="007861E6"/>
    <w:rsid w:val="007E33CC"/>
    <w:rsid w:val="008B52A7"/>
    <w:rsid w:val="009B59EC"/>
    <w:rsid w:val="009E6373"/>
    <w:rsid w:val="00B40FCB"/>
    <w:rsid w:val="00F042CC"/>
    <w:rsid w:val="00FD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FDB008-03D7-4632-862D-AEE4712B5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92C"/>
  </w:style>
  <w:style w:type="paragraph" w:styleId="2">
    <w:name w:val="heading 2"/>
    <w:basedOn w:val="a"/>
    <w:link w:val="20"/>
    <w:uiPriority w:val="9"/>
    <w:qFormat/>
    <w:rsid w:val="006553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553D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55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55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6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2389</Words>
  <Characters>13620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Бардик</cp:lastModifiedBy>
  <cp:revision>8</cp:revision>
  <cp:lastPrinted>2017-03-23T12:17:00Z</cp:lastPrinted>
  <dcterms:created xsi:type="dcterms:W3CDTF">2017-03-23T07:15:00Z</dcterms:created>
  <dcterms:modified xsi:type="dcterms:W3CDTF">2017-04-13T07:56:00Z</dcterms:modified>
</cp:coreProperties>
</file>